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8E1FD" w14:textId="41E9B167" w:rsidR="00B31674" w:rsidRDefault="00012678">
      <w:r>
        <w:rPr>
          <w:noProof/>
        </w:rPr>
        <mc:AlternateContent>
          <mc:Choice Requires="wps">
            <w:drawing>
              <wp:anchor distT="45720" distB="45720" distL="114300" distR="114300" simplePos="0" relativeHeight="251660288" behindDoc="0" locked="0" layoutInCell="1" allowOverlap="1" wp14:anchorId="08CC4B39" wp14:editId="48593077">
                <wp:simplePos x="0" y="0"/>
                <wp:positionH relativeFrom="column">
                  <wp:posOffset>-757555</wp:posOffset>
                </wp:positionH>
                <wp:positionV relativeFrom="paragraph">
                  <wp:posOffset>4017645</wp:posOffset>
                </wp:positionV>
                <wp:extent cx="3369945" cy="2455545"/>
                <wp:effectExtent l="0" t="0" r="20955" b="20955"/>
                <wp:wrapNone/>
                <wp:docPr id="647942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2455545"/>
                        </a:xfrm>
                        <a:prstGeom prst="rect">
                          <a:avLst/>
                        </a:prstGeom>
                        <a:solidFill>
                          <a:schemeClr val="accent5">
                            <a:lumMod val="20000"/>
                            <a:lumOff val="80000"/>
                          </a:schemeClr>
                        </a:solidFill>
                        <a:ln w="9525">
                          <a:solidFill>
                            <a:schemeClr val="accent5">
                              <a:lumMod val="50000"/>
                            </a:schemeClr>
                          </a:solidFill>
                          <a:miter lim="800000"/>
                          <a:headEnd/>
                          <a:tailEnd/>
                        </a:ln>
                      </wps:spPr>
                      <wps:txbx>
                        <w:txbxContent>
                          <w:p w14:paraId="33FF2237" w14:textId="77777777" w:rsidR="009C56DE" w:rsidRPr="007C7956" w:rsidRDefault="009C56DE" w:rsidP="009C56DE">
                            <w:pPr>
                              <w:spacing w:after="0"/>
                              <w:jc w:val="center"/>
                              <w:rPr>
                                <w:b/>
                                <w:bCs/>
                              </w:rPr>
                            </w:pPr>
                            <w:r>
                              <w:rPr>
                                <w:b/>
                                <w:bCs/>
                              </w:rPr>
                              <w:t>Cultural Capital</w:t>
                            </w:r>
                          </w:p>
                          <w:p w14:paraId="2D2E1956" w14:textId="251B401E" w:rsidR="00901941" w:rsidRPr="00901941" w:rsidRDefault="00901941" w:rsidP="00901941">
                            <w:pPr>
                              <w:spacing w:after="0"/>
                            </w:pPr>
                            <w:r w:rsidRPr="00901941">
                              <w:t xml:space="preserve">Experiences enrich the curriculum by enabling </w:t>
                            </w:r>
                            <w:r w:rsidR="00CD7819">
                              <w:t>children</w:t>
                            </w:r>
                            <w:r w:rsidRPr="00901941">
                              <w:t xml:space="preserve"> to see art in context, for example:</w:t>
                            </w:r>
                          </w:p>
                          <w:p w14:paraId="5C8ECA36" w14:textId="5305DD36" w:rsidR="00901941" w:rsidRPr="00901941" w:rsidRDefault="00901941" w:rsidP="00891330">
                            <w:pPr>
                              <w:numPr>
                                <w:ilvl w:val="0"/>
                                <w:numId w:val="7"/>
                              </w:numPr>
                              <w:tabs>
                                <w:tab w:val="clear" w:pos="720"/>
                                <w:tab w:val="num" w:pos="567"/>
                              </w:tabs>
                              <w:spacing w:after="0"/>
                              <w:ind w:left="142" w:hanging="153"/>
                            </w:pPr>
                            <w:r w:rsidRPr="00901941">
                              <w:t xml:space="preserve">Workshops </w:t>
                            </w:r>
                            <w:r w:rsidR="00D407FF">
                              <w:t>during</w:t>
                            </w:r>
                            <w:r w:rsidR="00EF2AC1">
                              <w:t xml:space="preserve"> school trips e.g.</w:t>
                            </w:r>
                            <w:r w:rsidR="00D407FF">
                              <w:t xml:space="preserve"> Mayan and Viking Day </w:t>
                            </w:r>
                            <w:r w:rsidR="00EF2AC1">
                              <w:t>art workshops</w:t>
                            </w:r>
                            <w:r w:rsidR="00D407FF">
                              <w:t xml:space="preserve"> </w:t>
                            </w:r>
                          </w:p>
                          <w:p w14:paraId="3EFF5F4F" w14:textId="78B99640" w:rsidR="006F7884" w:rsidRDefault="00901941" w:rsidP="00891330">
                            <w:pPr>
                              <w:numPr>
                                <w:ilvl w:val="0"/>
                                <w:numId w:val="7"/>
                              </w:numPr>
                              <w:tabs>
                                <w:tab w:val="clear" w:pos="720"/>
                                <w:tab w:val="num" w:pos="567"/>
                              </w:tabs>
                              <w:spacing w:after="0"/>
                              <w:ind w:left="142" w:hanging="153"/>
                            </w:pPr>
                            <w:r w:rsidRPr="00901941">
                              <w:t>Exposure to diverse artistic traditions, styles and time periods</w:t>
                            </w:r>
                            <w:r w:rsidR="00891330">
                              <w:t xml:space="preserve"> (e.g. </w:t>
                            </w:r>
                            <w:r w:rsidR="00891330" w:rsidRPr="00891330">
                              <w:t xml:space="preserve">LS Lowry, Frida Kahlo, Wyland, Fabrice Monteiro and Lubaina </w:t>
                            </w:r>
                            <w:proofErr w:type="spellStart"/>
                            <w:r w:rsidR="00891330" w:rsidRPr="00891330">
                              <w:t>Himid</w:t>
                            </w:r>
                            <w:proofErr w:type="spellEnd"/>
                            <w:r w:rsidR="00891330" w:rsidRPr="00891330">
                              <w:t>)</w:t>
                            </w:r>
                          </w:p>
                          <w:p w14:paraId="0219D8B9" w14:textId="6B3B6BC7" w:rsidR="00901941" w:rsidRPr="00901941" w:rsidRDefault="00901941" w:rsidP="006F7884">
                            <w:pPr>
                              <w:spacing w:after="0"/>
                            </w:pPr>
                            <w:r w:rsidRPr="00901941">
                              <w:t xml:space="preserve">These experiences help </w:t>
                            </w:r>
                            <w:r w:rsidR="00CD7819">
                              <w:t xml:space="preserve">children </w:t>
                            </w:r>
                            <w:r w:rsidRPr="00901941">
                              <w:t>appreciate art as a powerful form of communication and cultural expression.</w:t>
                            </w:r>
                          </w:p>
                          <w:p w14:paraId="1195C080" w14:textId="77777777" w:rsidR="002053AB" w:rsidRPr="002053AB" w:rsidRDefault="002053AB" w:rsidP="002053AB">
                            <w:pPr>
                              <w:spacing w:after="0"/>
                            </w:pPr>
                          </w:p>
                          <w:p w14:paraId="0F0D03CC" w14:textId="77777777" w:rsidR="002053AB" w:rsidRDefault="002053AB" w:rsidP="009C56D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CC4B39" id="_x0000_t202" coordsize="21600,21600" o:spt="202" path="m,l,21600r21600,l21600,xe">
                <v:stroke joinstyle="miter"/>
                <v:path gradientshapeok="t" o:connecttype="rect"/>
              </v:shapetype>
              <v:shape id="Text Box 2" o:spid="_x0000_s1026" type="#_x0000_t202" style="position:absolute;margin-left:-59.65pt;margin-top:316.35pt;width:265.35pt;height:193.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" fillcolor="#f2ceed [664]" strokecolor="#4f1548 [1608]">
                <v:textbox>
                  <w:txbxContent>
                    <w:p w14:paraId="33FF2237" w14:textId="77777777" w:rsidR="009C56DE" w:rsidRPr="007C7956" w:rsidRDefault="009C56DE" w:rsidP="009C56DE">
                      <w:pPr>
                        <w:spacing w:after="0"/>
                        <w:jc w:val="center"/>
                        <w:rPr>
                          <w:b/>
                          <w:bCs/>
                        </w:rPr>
                      </w:pPr>
                      <w:r>
                        <w:rPr>
                          <w:b/>
                          <w:bCs/>
                        </w:rPr>
                        <w:t>Cultural Capital</w:t>
                      </w:r>
                    </w:p>
                    <w:p w14:paraId="2D2E1956" w14:textId="251B401E" w:rsidR="00901941" w:rsidRPr="00901941" w:rsidRDefault="00901941" w:rsidP="00901941">
                      <w:pPr>
                        <w:spacing w:after="0"/>
                      </w:pPr>
                      <w:r w:rsidRPr="00901941">
                        <w:t xml:space="preserve">Experiences enrich the curriculum by enabling </w:t>
                      </w:r>
                      <w:r w:rsidR="00CD7819">
                        <w:t>children</w:t>
                      </w:r>
                      <w:r w:rsidRPr="00901941">
                        <w:t xml:space="preserve"> to see art in context, for example:</w:t>
                      </w:r>
                    </w:p>
                    <w:p w14:paraId="5C8ECA36" w14:textId="5305DD36" w:rsidR="00901941" w:rsidRPr="00901941" w:rsidRDefault="00901941" w:rsidP="00891330">
                      <w:pPr>
                        <w:numPr>
                          <w:ilvl w:val="0"/>
                          <w:numId w:val="7"/>
                        </w:numPr>
                        <w:tabs>
                          <w:tab w:val="clear" w:pos="720"/>
                          <w:tab w:val="num" w:pos="567"/>
                        </w:tabs>
                        <w:spacing w:after="0"/>
                        <w:ind w:left="142" w:hanging="153"/>
                      </w:pPr>
                      <w:r w:rsidRPr="00901941">
                        <w:t xml:space="preserve">Workshops </w:t>
                      </w:r>
                      <w:r w:rsidR="00D407FF">
                        <w:t>during</w:t>
                      </w:r>
                      <w:r w:rsidR="00EF2AC1">
                        <w:t xml:space="preserve"> school trips e.g.</w:t>
                      </w:r>
                      <w:r w:rsidR="00D407FF">
                        <w:t xml:space="preserve"> Mayan and Viking Day </w:t>
                      </w:r>
                      <w:r w:rsidR="00EF2AC1">
                        <w:t>art workshops</w:t>
                      </w:r>
                      <w:r w:rsidR="00D407FF">
                        <w:t xml:space="preserve"> </w:t>
                      </w:r>
                    </w:p>
                    <w:p w14:paraId="3EFF5F4F" w14:textId="78B99640" w:rsidR="006F7884" w:rsidRDefault="00901941" w:rsidP="00891330">
                      <w:pPr>
                        <w:numPr>
                          <w:ilvl w:val="0"/>
                          <w:numId w:val="7"/>
                        </w:numPr>
                        <w:tabs>
                          <w:tab w:val="clear" w:pos="720"/>
                          <w:tab w:val="num" w:pos="567"/>
                        </w:tabs>
                        <w:spacing w:after="0"/>
                        <w:ind w:left="142" w:hanging="153"/>
                      </w:pPr>
                      <w:r w:rsidRPr="00901941">
                        <w:t>Exposure to diverse artistic traditions, styles and time periods</w:t>
                      </w:r>
                      <w:r w:rsidR="00891330">
                        <w:t xml:space="preserve"> (e.g. </w:t>
                      </w:r>
                      <w:r w:rsidR="00891330" w:rsidRPr="00891330">
                        <w:t xml:space="preserve">LS Lowry, Frida Kahlo, Wyland, Fabrice Monteiro and Lubaina </w:t>
                      </w:r>
                      <w:proofErr w:type="spellStart"/>
                      <w:r w:rsidR="00891330" w:rsidRPr="00891330">
                        <w:t>Himid</w:t>
                      </w:r>
                      <w:proofErr w:type="spellEnd"/>
                      <w:r w:rsidR="00891330" w:rsidRPr="00891330">
                        <w:t>)</w:t>
                      </w:r>
                    </w:p>
                    <w:p w14:paraId="0219D8B9" w14:textId="6B3B6BC7" w:rsidR="00901941" w:rsidRPr="00901941" w:rsidRDefault="00901941" w:rsidP="006F7884">
                      <w:pPr>
                        <w:spacing w:after="0"/>
                      </w:pPr>
                      <w:r w:rsidRPr="00901941">
                        <w:t xml:space="preserve">These experiences help </w:t>
                      </w:r>
                      <w:r w:rsidR="00CD7819">
                        <w:t xml:space="preserve">children </w:t>
                      </w:r>
                      <w:r w:rsidRPr="00901941">
                        <w:t>appreciate art as a powerful form of communication and cultural expression.</w:t>
                      </w:r>
                    </w:p>
                    <w:p w14:paraId="1195C080" w14:textId="77777777" w:rsidR="002053AB" w:rsidRPr="002053AB" w:rsidRDefault="002053AB" w:rsidP="002053AB">
                      <w:pPr>
                        <w:spacing w:after="0"/>
                      </w:pPr>
                    </w:p>
                    <w:p w14:paraId="0F0D03CC" w14:textId="77777777" w:rsidR="002053AB" w:rsidRDefault="002053AB" w:rsidP="009C56DE">
                      <w:pPr>
                        <w:spacing w:after="0"/>
                      </w:pPr>
                    </w:p>
                  </w:txbxContent>
                </v:textbox>
              </v:shape>
            </w:pict>
          </mc:Fallback>
        </mc:AlternateContent>
      </w:r>
      <w:r>
        <w:rPr>
          <w:noProof/>
        </w:rPr>
        <mc:AlternateContent>
          <mc:Choice Requires="wps">
            <w:drawing>
              <wp:anchor distT="45720" distB="45720" distL="114300" distR="114300" simplePos="0" relativeHeight="251662336" behindDoc="0" locked="0" layoutInCell="1" allowOverlap="1" wp14:anchorId="69E92176" wp14:editId="3D47833A">
                <wp:simplePos x="0" y="0"/>
                <wp:positionH relativeFrom="column">
                  <wp:posOffset>-815455</wp:posOffset>
                </wp:positionH>
                <wp:positionV relativeFrom="paragraph">
                  <wp:posOffset>-829310</wp:posOffset>
                </wp:positionV>
                <wp:extent cx="2360930" cy="4798060"/>
                <wp:effectExtent l="0" t="0" r="17145" b="21590"/>
                <wp:wrapNone/>
                <wp:docPr id="688897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98060"/>
                        </a:xfrm>
                        <a:prstGeom prst="rect">
                          <a:avLst/>
                        </a:prstGeom>
                        <a:solidFill>
                          <a:schemeClr val="accent2">
                            <a:lumMod val="20000"/>
                            <a:lumOff val="80000"/>
                          </a:schemeClr>
                        </a:solidFill>
                        <a:ln>
                          <a:solidFill>
                            <a:schemeClr val="accent2">
                              <a:lumMod val="50000"/>
                            </a:schemeClr>
                          </a:solidFill>
                          <a:headEnd/>
                          <a:tailEnd/>
                        </a:ln>
                      </wps:spPr>
                      <wps:style>
                        <a:lnRef idx="2">
                          <a:schemeClr val="accent2"/>
                        </a:lnRef>
                        <a:fillRef idx="1">
                          <a:schemeClr val="lt1"/>
                        </a:fillRef>
                        <a:effectRef idx="0">
                          <a:schemeClr val="accent2"/>
                        </a:effectRef>
                        <a:fontRef idx="minor">
                          <a:schemeClr val="dk1"/>
                        </a:fontRef>
                      </wps:style>
                      <wps:txbx>
                        <w:txbxContent>
                          <w:p w14:paraId="5B811225" w14:textId="77777777" w:rsidR="009C56DE" w:rsidRDefault="009C56DE" w:rsidP="009C56DE">
                            <w:pPr>
                              <w:spacing w:after="0"/>
                              <w:jc w:val="center"/>
                              <w:rPr>
                                <w:b/>
                                <w:bCs/>
                              </w:rPr>
                            </w:pPr>
                            <w:r w:rsidRPr="00677F80">
                              <w:rPr>
                                <w:b/>
                                <w:bCs/>
                              </w:rPr>
                              <w:t>Curriculum Structure</w:t>
                            </w:r>
                          </w:p>
                          <w:p w14:paraId="01A209A9" w14:textId="45B14DD0" w:rsidR="009C56DE" w:rsidRDefault="009C56DE" w:rsidP="009C56DE">
                            <w:pPr>
                              <w:spacing w:after="0"/>
                              <w:rPr>
                                <w:b/>
                                <w:bCs/>
                              </w:rPr>
                            </w:pPr>
                            <w:r w:rsidRPr="00EA2A8D">
                              <w:rPr>
                                <w:b/>
                                <w:bCs/>
                              </w:rPr>
                              <w:t>Early Years</w:t>
                            </w:r>
                          </w:p>
                          <w:p w14:paraId="0FA7DAAA" w14:textId="5CF561C0" w:rsidR="00E50238" w:rsidRDefault="00E50238" w:rsidP="009C56DE">
                            <w:pPr>
                              <w:spacing w:after="0"/>
                            </w:pPr>
                            <w:r w:rsidRPr="00E50238">
                              <w:t>Children explore a wide range of media through continuous provision and topic-based activities. They experiment with colour, texture and form using materials such as paint, clay, chalk and mixed media. Creative opportunities are flexible and responsive to children’s interests, for example clay or playdough sculptures linked to ‘Our Creatures’.</w:t>
                            </w:r>
                          </w:p>
                          <w:p w14:paraId="2D545E29" w14:textId="22A47857" w:rsidR="004547C3" w:rsidRDefault="009C56DE" w:rsidP="009C56DE">
                            <w:pPr>
                              <w:spacing w:after="0"/>
                              <w:rPr>
                                <w:b/>
                                <w:bCs/>
                              </w:rPr>
                            </w:pPr>
                            <w:r w:rsidRPr="00EA2A8D">
                              <w:rPr>
                                <w:b/>
                                <w:bCs/>
                              </w:rPr>
                              <w:t>Key Stage 1</w:t>
                            </w:r>
                            <w:r w:rsidR="00E04CC9">
                              <w:rPr>
                                <w:b/>
                                <w:bCs/>
                              </w:rPr>
                              <w:t xml:space="preserve"> and Key Stage 2</w:t>
                            </w:r>
                          </w:p>
                          <w:p w14:paraId="18AD08DD" w14:textId="4A1C3324" w:rsidR="004547C3" w:rsidRDefault="004547C3" w:rsidP="004547C3">
                            <w:pPr>
                              <w:spacing w:after="0"/>
                              <w:rPr>
                                <w:b/>
                                <w:bCs/>
                              </w:rPr>
                            </w:pPr>
                            <w:r w:rsidRPr="00341012">
                              <w:t xml:space="preserve">Sketchbooks are used to document the process: </w:t>
                            </w:r>
                            <w:r w:rsidR="007C00ED">
                              <w:t>artist study</w:t>
                            </w:r>
                            <w:r w:rsidRPr="00341012">
                              <w:t xml:space="preserve">, experimenting with materials, </w:t>
                            </w:r>
                            <w:r w:rsidR="007C00ED">
                              <w:t>make</w:t>
                            </w:r>
                            <w:r w:rsidRPr="00341012">
                              <w:t xml:space="preserve"> and evaluat</w:t>
                            </w:r>
                            <w:r w:rsidR="007C00ED">
                              <w:t>e</w:t>
                            </w:r>
                            <w:r w:rsidRPr="00341012">
                              <w:t>.</w:t>
                            </w:r>
                          </w:p>
                          <w:p w14:paraId="183AA62E" w14:textId="45A45628" w:rsidR="00E04CC9" w:rsidRDefault="000F50E8" w:rsidP="00E04CC9">
                            <w:pPr>
                              <w:spacing w:after="0"/>
                            </w:pPr>
                            <w:r>
                              <w:t>Children</w:t>
                            </w:r>
                            <w:r w:rsidR="00E04CC9" w:rsidRPr="00E04CC9">
                              <w:t xml:space="preserve"> </w:t>
                            </w:r>
                            <w:r w:rsidR="00BE42EC">
                              <w:t xml:space="preserve">start by </w:t>
                            </w:r>
                            <w:r w:rsidR="00E04CC9" w:rsidRPr="00E04CC9">
                              <w:t>develop</w:t>
                            </w:r>
                            <w:r w:rsidR="00BE42EC">
                              <w:t>ing</w:t>
                            </w:r>
                            <w:r w:rsidR="00E04CC9" w:rsidRPr="00E04CC9">
                              <w:t xml:space="preserve"> confidence in the formal elements and begin to build a bank of ideas in sketchbooks. They learn how to manipulate materials, refine shapes and lines and evaluate their work in simple terms. </w:t>
                            </w:r>
                          </w:p>
                          <w:p w14:paraId="4E683528" w14:textId="216BEE27" w:rsidR="000F50E8" w:rsidRPr="00E04CC9" w:rsidRDefault="007C00ED" w:rsidP="00E04CC9">
                            <w:pPr>
                              <w:spacing w:after="0"/>
                            </w:pPr>
                            <w:r>
                              <w:t>In KS2 children</w:t>
                            </w:r>
                            <w:r w:rsidR="000F50E8" w:rsidRPr="000F50E8">
                              <w:t xml:space="preserve"> refine and apply more advanced techniques, revisiting skills with greater control and purpose.</w:t>
                            </w:r>
                          </w:p>
                          <w:p w14:paraId="028D7AD9" w14:textId="12532377" w:rsidR="009C56DE" w:rsidRPr="00EA2A8D" w:rsidRDefault="009C56DE" w:rsidP="009C56DE">
                            <w:pPr>
                              <w:spacing w:after="0"/>
                            </w:pPr>
                            <w:r w:rsidRPr="00EA2A8D">
                              <w:br/>
                            </w:r>
                          </w:p>
                          <w:p w14:paraId="08AE8E95" w14:textId="77777777" w:rsidR="009C56DE" w:rsidRPr="00EA2A8D" w:rsidRDefault="009C56DE" w:rsidP="009C56DE">
                            <w:pPr>
                              <w:spacing w:after="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9E92176" id="_x0000_s1027" type="#_x0000_t202" style="position:absolute;margin-left:-64.2pt;margin-top:-65.3pt;width:185.9pt;height:377.8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" fillcolor="#fae2d5 [661]" strokecolor="#7f340d [1605]" strokeweight="1pt">
                <v:textbox>
                  <w:txbxContent>
                    <w:p w14:paraId="5B811225" w14:textId="77777777" w:rsidR="009C56DE" w:rsidRDefault="009C56DE" w:rsidP="009C56DE">
                      <w:pPr>
                        <w:spacing w:after="0"/>
                        <w:jc w:val="center"/>
                        <w:rPr>
                          <w:b/>
                          <w:bCs/>
                        </w:rPr>
                      </w:pPr>
                      <w:r w:rsidRPr="00677F80">
                        <w:rPr>
                          <w:b/>
                          <w:bCs/>
                        </w:rPr>
                        <w:t>Curriculum Structure</w:t>
                      </w:r>
                    </w:p>
                    <w:p w14:paraId="01A209A9" w14:textId="45B14DD0" w:rsidR="009C56DE" w:rsidRDefault="009C56DE" w:rsidP="009C56DE">
                      <w:pPr>
                        <w:spacing w:after="0"/>
                        <w:rPr>
                          <w:b/>
                          <w:bCs/>
                        </w:rPr>
                      </w:pPr>
                      <w:r w:rsidRPr="00EA2A8D">
                        <w:rPr>
                          <w:b/>
                          <w:bCs/>
                        </w:rPr>
                        <w:t>Early Years</w:t>
                      </w:r>
                    </w:p>
                    <w:p w14:paraId="0FA7DAAA" w14:textId="5CF561C0" w:rsidR="00E50238" w:rsidRDefault="00E50238" w:rsidP="009C56DE">
                      <w:pPr>
                        <w:spacing w:after="0"/>
                      </w:pPr>
                      <w:r w:rsidRPr="00E50238">
                        <w:t>Children explore a wide range of media through continuous provision and topic-based activities. They experiment with colour, texture and form using materials such as paint, clay, chalk and mixed media. Creative opportunities are flexible and responsive to children’s interests, for example clay or playdough sculptures linked to ‘Our Creatures’.</w:t>
                      </w:r>
                    </w:p>
                    <w:p w14:paraId="2D545E29" w14:textId="22A47857" w:rsidR="004547C3" w:rsidRDefault="009C56DE" w:rsidP="009C56DE">
                      <w:pPr>
                        <w:spacing w:after="0"/>
                        <w:rPr>
                          <w:b/>
                          <w:bCs/>
                        </w:rPr>
                      </w:pPr>
                      <w:r w:rsidRPr="00EA2A8D">
                        <w:rPr>
                          <w:b/>
                          <w:bCs/>
                        </w:rPr>
                        <w:t>Key Stage 1</w:t>
                      </w:r>
                      <w:r w:rsidR="00E04CC9">
                        <w:rPr>
                          <w:b/>
                          <w:bCs/>
                        </w:rPr>
                        <w:t xml:space="preserve"> and Key Stage 2</w:t>
                      </w:r>
                    </w:p>
                    <w:p w14:paraId="18AD08DD" w14:textId="4A1C3324" w:rsidR="004547C3" w:rsidRDefault="004547C3" w:rsidP="004547C3">
                      <w:pPr>
                        <w:spacing w:after="0"/>
                        <w:rPr>
                          <w:b/>
                          <w:bCs/>
                        </w:rPr>
                      </w:pPr>
                      <w:r w:rsidRPr="00341012">
                        <w:t xml:space="preserve">Sketchbooks are used to document the process: </w:t>
                      </w:r>
                      <w:r w:rsidR="007C00ED">
                        <w:t>artist study</w:t>
                      </w:r>
                      <w:r w:rsidRPr="00341012">
                        <w:t xml:space="preserve">, experimenting with materials, </w:t>
                      </w:r>
                      <w:r w:rsidR="007C00ED">
                        <w:t>make</w:t>
                      </w:r>
                      <w:r w:rsidRPr="00341012">
                        <w:t xml:space="preserve"> and evaluat</w:t>
                      </w:r>
                      <w:r w:rsidR="007C00ED">
                        <w:t>e</w:t>
                      </w:r>
                      <w:r w:rsidRPr="00341012">
                        <w:t>.</w:t>
                      </w:r>
                    </w:p>
                    <w:p w14:paraId="183AA62E" w14:textId="45A45628" w:rsidR="00E04CC9" w:rsidRDefault="000F50E8" w:rsidP="00E04CC9">
                      <w:pPr>
                        <w:spacing w:after="0"/>
                      </w:pPr>
                      <w:r>
                        <w:t>Children</w:t>
                      </w:r>
                      <w:r w:rsidR="00E04CC9" w:rsidRPr="00E04CC9">
                        <w:t xml:space="preserve"> </w:t>
                      </w:r>
                      <w:r w:rsidR="00BE42EC">
                        <w:t xml:space="preserve">start by </w:t>
                      </w:r>
                      <w:r w:rsidR="00E04CC9" w:rsidRPr="00E04CC9">
                        <w:t>develop</w:t>
                      </w:r>
                      <w:r w:rsidR="00BE42EC">
                        <w:t>ing</w:t>
                      </w:r>
                      <w:r w:rsidR="00E04CC9" w:rsidRPr="00E04CC9">
                        <w:t xml:space="preserve"> confidence in the formal elements and begin to build a bank of ideas in sketchbooks. They learn how to manipulate materials, refine shapes and lines and evaluate their work in simple terms. </w:t>
                      </w:r>
                    </w:p>
                    <w:p w14:paraId="4E683528" w14:textId="216BEE27" w:rsidR="000F50E8" w:rsidRPr="00E04CC9" w:rsidRDefault="007C00ED" w:rsidP="00E04CC9">
                      <w:pPr>
                        <w:spacing w:after="0"/>
                      </w:pPr>
                      <w:r>
                        <w:t>In KS2 children</w:t>
                      </w:r>
                      <w:r w:rsidR="000F50E8" w:rsidRPr="000F50E8">
                        <w:t xml:space="preserve"> refine and apply more advanced techniques, revisiting skills with greater control and purpose.</w:t>
                      </w:r>
                    </w:p>
                    <w:p w14:paraId="028D7AD9" w14:textId="12532377" w:rsidR="009C56DE" w:rsidRPr="00EA2A8D" w:rsidRDefault="009C56DE" w:rsidP="009C56DE">
                      <w:pPr>
                        <w:spacing w:after="0"/>
                      </w:pPr>
                      <w:r w:rsidRPr="00EA2A8D">
                        <w:br/>
                      </w:r>
                    </w:p>
                    <w:p w14:paraId="08AE8E95" w14:textId="77777777" w:rsidR="009C56DE" w:rsidRPr="00EA2A8D" w:rsidRDefault="009C56DE" w:rsidP="009C56DE">
                      <w:pPr>
                        <w:spacing w:after="0"/>
                      </w:pP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7B9E237B" wp14:editId="7463BD18">
                <wp:simplePos x="0" y="0"/>
                <wp:positionH relativeFrom="column">
                  <wp:posOffset>6487795</wp:posOffset>
                </wp:positionH>
                <wp:positionV relativeFrom="paragraph">
                  <wp:posOffset>2422005</wp:posOffset>
                </wp:positionV>
                <wp:extent cx="3161665" cy="3953510"/>
                <wp:effectExtent l="0" t="0" r="19685" b="27940"/>
                <wp:wrapNone/>
                <wp:docPr id="760067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665" cy="3953510"/>
                        </a:xfrm>
                        <a:prstGeom prst="rect">
                          <a:avLst/>
                        </a:prstGeom>
                        <a:solidFill>
                          <a:schemeClr val="accent5">
                            <a:lumMod val="20000"/>
                            <a:lumOff val="80000"/>
                          </a:schemeClr>
                        </a:solidFill>
                        <a:ln w="9525">
                          <a:solidFill>
                            <a:schemeClr val="accent5">
                              <a:lumMod val="50000"/>
                            </a:schemeClr>
                          </a:solidFill>
                          <a:miter lim="800000"/>
                          <a:headEnd/>
                          <a:tailEnd/>
                        </a:ln>
                      </wps:spPr>
                      <wps:txbx>
                        <w:txbxContent>
                          <w:p w14:paraId="68ECA908" w14:textId="77777777" w:rsidR="009C56DE" w:rsidRPr="00677F80" w:rsidRDefault="009C56DE" w:rsidP="009C56DE">
                            <w:pPr>
                              <w:spacing w:after="0"/>
                              <w:jc w:val="center"/>
                              <w:rPr>
                                <w:b/>
                                <w:bCs/>
                              </w:rPr>
                            </w:pPr>
                            <w:r>
                              <w:rPr>
                                <w:b/>
                                <w:bCs/>
                              </w:rPr>
                              <w:t>Cross Curricular Examples</w:t>
                            </w:r>
                          </w:p>
                          <w:p w14:paraId="6BBE9B77" w14:textId="4E8E53D7" w:rsidR="000D7E30" w:rsidRDefault="000D7E30" w:rsidP="000D7E30">
                            <w:pPr>
                              <w:spacing w:after="0"/>
                            </w:pPr>
                            <w:r w:rsidRPr="000D7E30">
                              <w:t>Art is embedded within Discovery topics to deepen learning. For example:</w:t>
                            </w:r>
                          </w:p>
                          <w:p w14:paraId="766436E6" w14:textId="1AE76573" w:rsidR="00FB62A8" w:rsidRDefault="003C5F9F" w:rsidP="002053AB">
                            <w:pPr>
                              <w:spacing w:after="0"/>
                            </w:pPr>
                            <w:r w:rsidRPr="00FB62A8">
                              <w:rPr>
                                <w:b/>
                                <w:bCs/>
                              </w:rPr>
                              <w:t>Year 1:</w:t>
                            </w:r>
                            <w:r>
                              <w:t xml:space="preserve"> </w:t>
                            </w:r>
                            <w:r w:rsidR="00FB62A8">
                              <w:t xml:space="preserve">Exploring </w:t>
                            </w:r>
                            <w:r w:rsidR="00FB62A8" w:rsidRPr="00FB62A8">
                              <w:t xml:space="preserve">African patterns </w:t>
                            </w:r>
                          </w:p>
                          <w:p w14:paraId="0A520E0E" w14:textId="43177805" w:rsidR="002053AB" w:rsidRDefault="002053AB" w:rsidP="002053AB">
                            <w:pPr>
                              <w:spacing w:after="0"/>
                            </w:pPr>
                            <w:r w:rsidRPr="002053AB">
                              <w:rPr>
                                <w:b/>
                                <w:bCs/>
                              </w:rPr>
                              <w:t>Year 2</w:t>
                            </w:r>
                            <w:r w:rsidRPr="002053AB">
                              <w:t>: Tudor portraits inspired by Holbein, supporting historical enquiry into status, symbolism and representation.</w:t>
                            </w:r>
                          </w:p>
                          <w:p w14:paraId="54774BEE" w14:textId="7FA8D6ED" w:rsidR="002053AB" w:rsidRDefault="002053AB" w:rsidP="002053AB">
                            <w:pPr>
                              <w:spacing w:after="0"/>
                            </w:pPr>
                            <w:r w:rsidRPr="002053AB">
                              <w:rPr>
                                <w:b/>
                                <w:bCs/>
                              </w:rPr>
                              <w:t>Year 3</w:t>
                            </w:r>
                            <w:r w:rsidRPr="002053AB">
                              <w:t>: Prehistoric cave paintings alongside Stone Age history work, developing understanding of how early humans expressed ideas.</w:t>
                            </w:r>
                          </w:p>
                          <w:p w14:paraId="6C45D715" w14:textId="0D9F9F30" w:rsidR="002053AB" w:rsidRPr="002053AB" w:rsidRDefault="002053AB" w:rsidP="002053AB">
                            <w:pPr>
                              <w:spacing w:after="0"/>
                            </w:pPr>
                            <w:r w:rsidRPr="002053AB">
                              <w:rPr>
                                <w:b/>
                                <w:bCs/>
                              </w:rPr>
                              <w:t>Year 4</w:t>
                            </w:r>
                            <w:r w:rsidRPr="002053AB">
                              <w:t>: Craft and design through Egyptian scrolls to explore storytelling, pattern and symbolism.</w:t>
                            </w:r>
                            <w:r w:rsidRPr="002053AB">
                              <w:br/>
                            </w:r>
                            <w:r w:rsidRPr="002053AB">
                              <w:rPr>
                                <w:b/>
                                <w:bCs/>
                              </w:rPr>
                              <w:t>Year 6</w:t>
                            </w:r>
                            <w:r w:rsidRPr="002053AB">
                              <w:t>: Protest-style artwork linked to protecting tigers, exploring how visual communication can amplify important messages.</w:t>
                            </w:r>
                          </w:p>
                          <w:p w14:paraId="2B9EB22F" w14:textId="77777777" w:rsidR="002A7A0A" w:rsidRPr="00EA2A8D" w:rsidRDefault="002A7A0A" w:rsidP="009C56D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E237B" id="_x0000_s1028" type="#_x0000_t202" style="position:absolute;margin-left:510.85pt;margin-top:190.7pt;width:248.95pt;height:311.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" fillcolor="#f2ceed [664]" strokecolor="#4f1548 [1608]">
                <v:textbox>
                  <w:txbxContent>
                    <w:p w14:paraId="68ECA908" w14:textId="77777777" w:rsidR="009C56DE" w:rsidRPr="00677F80" w:rsidRDefault="009C56DE" w:rsidP="009C56DE">
                      <w:pPr>
                        <w:spacing w:after="0"/>
                        <w:jc w:val="center"/>
                        <w:rPr>
                          <w:b/>
                          <w:bCs/>
                        </w:rPr>
                      </w:pPr>
                      <w:r>
                        <w:rPr>
                          <w:b/>
                          <w:bCs/>
                        </w:rPr>
                        <w:t>Cross Curricular Examples</w:t>
                      </w:r>
                    </w:p>
                    <w:p w14:paraId="6BBE9B77" w14:textId="4E8E53D7" w:rsidR="000D7E30" w:rsidRDefault="000D7E30" w:rsidP="000D7E30">
                      <w:pPr>
                        <w:spacing w:after="0"/>
                      </w:pPr>
                      <w:r w:rsidRPr="000D7E30">
                        <w:t>Art is embedded within Discovery topics to deepen learning. For example:</w:t>
                      </w:r>
                    </w:p>
                    <w:p w14:paraId="766436E6" w14:textId="1AE76573" w:rsidR="00FB62A8" w:rsidRDefault="003C5F9F" w:rsidP="002053AB">
                      <w:pPr>
                        <w:spacing w:after="0"/>
                      </w:pPr>
                      <w:r w:rsidRPr="00FB62A8">
                        <w:rPr>
                          <w:b/>
                          <w:bCs/>
                        </w:rPr>
                        <w:t>Year 1:</w:t>
                      </w:r>
                      <w:r>
                        <w:t xml:space="preserve"> </w:t>
                      </w:r>
                      <w:r w:rsidR="00FB62A8">
                        <w:t xml:space="preserve">Exploring </w:t>
                      </w:r>
                      <w:r w:rsidR="00FB62A8" w:rsidRPr="00FB62A8">
                        <w:t xml:space="preserve">African patterns </w:t>
                      </w:r>
                    </w:p>
                    <w:p w14:paraId="0A520E0E" w14:textId="43177805" w:rsidR="002053AB" w:rsidRDefault="002053AB" w:rsidP="002053AB">
                      <w:pPr>
                        <w:spacing w:after="0"/>
                      </w:pPr>
                      <w:r w:rsidRPr="002053AB">
                        <w:rPr>
                          <w:b/>
                          <w:bCs/>
                        </w:rPr>
                        <w:t>Year 2</w:t>
                      </w:r>
                      <w:r w:rsidRPr="002053AB">
                        <w:t>: Tudor portraits inspired by Holbein, supporting historical enquiry into status, symbolism and representation.</w:t>
                      </w:r>
                    </w:p>
                    <w:p w14:paraId="54774BEE" w14:textId="7FA8D6ED" w:rsidR="002053AB" w:rsidRDefault="002053AB" w:rsidP="002053AB">
                      <w:pPr>
                        <w:spacing w:after="0"/>
                      </w:pPr>
                      <w:r w:rsidRPr="002053AB">
                        <w:rPr>
                          <w:b/>
                          <w:bCs/>
                        </w:rPr>
                        <w:t>Year 3</w:t>
                      </w:r>
                      <w:r w:rsidRPr="002053AB">
                        <w:t>: Prehistoric cave paintings alongside Stone Age history work, developing understanding of how early humans expressed ideas.</w:t>
                      </w:r>
                    </w:p>
                    <w:p w14:paraId="6C45D715" w14:textId="0D9F9F30" w:rsidR="002053AB" w:rsidRPr="002053AB" w:rsidRDefault="002053AB" w:rsidP="002053AB">
                      <w:pPr>
                        <w:spacing w:after="0"/>
                      </w:pPr>
                      <w:r w:rsidRPr="002053AB">
                        <w:rPr>
                          <w:b/>
                          <w:bCs/>
                        </w:rPr>
                        <w:t>Year 4</w:t>
                      </w:r>
                      <w:r w:rsidRPr="002053AB">
                        <w:t>: Craft and design through Egyptian scrolls to explore storytelling, pattern and symbolism.</w:t>
                      </w:r>
                      <w:r w:rsidRPr="002053AB">
                        <w:br/>
                      </w:r>
                      <w:r w:rsidRPr="002053AB">
                        <w:rPr>
                          <w:b/>
                          <w:bCs/>
                        </w:rPr>
                        <w:t>Year 6</w:t>
                      </w:r>
                      <w:r w:rsidRPr="002053AB">
                        <w:t>: Protest-style artwork linked to protecting tigers, exploring how visual communication can amplify important messages.</w:t>
                      </w:r>
                    </w:p>
                    <w:p w14:paraId="2B9EB22F" w14:textId="77777777" w:rsidR="002A7A0A" w:rsidRPr="00EA2A8D" w:rsidRDefault="002A7A0A" w:rsidP="009C56DE">
                      <w:pPr>
                        <w:spacing w:after="0"/>
                      </w:pPr>
                    </w:p>
                  </w:txbxContent>
                </v:textbox>
              </v:shape>
            </w:pict>
          </mc:Fallback>
        </mc:AlternateContent>
      </w:r>
      <w:r>
        <w:rPr>
          <w:noProof/>
        </w:rPr>
        <mc:AlternateContent>
          <mc:Choice Requires="wps">
            <w:drawing>
              <wp:anchor distT="45720" distB="45720" distL="114300" distR="114300" simplePos="0" relativeHeight="251663360" behindDoc="0" locked="0" layoutInCell="1" allowOverlap="1" wp14:anchorId="64892363" wp14:editId="1689E792">
                <wp:simplePos x="0" y="0"/>
                <wp:positionH relativeFrom="column">
                  <wp:posOffset>2812415</wp:posOffset>
                </wp:positionH>
                <wp:positionV relativeFrom="paragraph">
                  <wp:posOffset>3315450</wp:posOffset>
                </wp:positionV>
                <wp:extent cx="3531235" cy="3126105"/>
                <wp:effectExtent l="0" t="0" r="12065" b="17145"/>
                <wp:wrapNone/>
                <wp:docPr id="348705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235" cy="3126105"/>
                        </a:xfrm>
                        <a:prstGeom prst="rect">
                          <a:avLst/>
                        </a:prstGeom>
                        <a:solidFill>
                          <a:schemeClr val="accent2">
                            <a:lumMod val="20000"/>
                            <a:lumOff val="80000"/>
                          </a:schemeClr>
                        </a:solidFill>
                        <a:ln w="9525">
                          <a:solidFill>
                            <a:schemeClr val="accent2">
                              <a:lumMod val="50000"/>
                            </a:schemeClr>
                          </a:solidFill>
                          <a:miter lim="800000"/>
                          <a:headEnd/>
                          <a:tailEnd/>
                        </a:ln>
                      </wps:spPr>
                      <wps:txbx>
                        <w:txbxContent>
                          <w:p w14:paraId="4C9A22AA" w14:textId="77777777" w:rsidR="009C56DE" w:rsidRPr="007C7956" w:rsidRDefault="009C56DE" w:rsidP="009C56DE">
                            <w:pPr>
                              <w:spacing w:after="0"/>
                              <w:jc w:val="center"/>
                              <w:rPr>
                                <w:b/>
                                <w:bCs/>
                              </w:rPr>
                            </w:pPr>
                            <w:r w:rsidRPr="007C7956">
                              <w:rPr>
                                <w:b/>
                                <w:bCs/>
                              </w:rPr>
                              <w:t>Links Across Year Groups</w:t>
                            </w:r>
                          </w:p>
                          <w:p w14:paraId="50309F06" w14:textId="77777777" w:rsidR="009C56DE" w:rsidRDefault="009C56DE" w:rsidP="009C56DE">
                            <w:pPr>
                              <w:spacing w:after="0"/>
                            </w:pPr>
                            <w:r w:rsidRPr="00EA2A8D">
                              <w:t>Deliberate connections ensure knowledge is continually revisited and deepened, for example:</w:t>
                            </w:r>
                          </w:p>
                          <w:p w14:paraId="3887F09E" w14:textId="77777777" w:rsidR="00425709" w:rsidRPr="00425709" w:rsidRDefault="00425709" w:rsidP="00425709">
                            <w:pPr>
                              <w:numPr>
                                <w:ilvl w:val="0"/>
                                <w:numId w:val="8"/>
                              </w:numPr>
                              <w:tabs>
                                <w:tab w:val="clear" w:pos="720"/>
                              </w:tabs>
                              <w:spacing w:after="0"/>
                              <w:ind w:left="142" w:hanging="153"/>
                            </w:pPr>
                            <w:r w:rsidRPr="00425709">
                              <w:t>Early exploration of colour and texture in EYFS feeds into more deliberate use of media in KS1.</w:t>
                            </w:r>
                          </w:p>
                          <w:p w14:paraId="5226B6C9" w14:textId="77777777" w:rsidR="00425709" w:rsidRPr="00425709" w:rsidRDefault="00425709" w:rsidP="00425709">
                            <w:pPr>
                              <w:numPr>
                                <w:ilvl w:val="0"/>
                                <w:numId w:val="8"/>
                              </w:numPr>
                              <w:tabs>
                                <w:tab w:val="clear" w:pos="720"/>
                              </w:tabs>
                              <w:spacing w:after="0"/>
                              <w:ind w:left="142" w:hanging="153"/>
                            </w:pPr>
                            <w:r w:rsidRPr="00425709">
                              <w:t>KS1 line, shape and pattern work supports increasingly detailed observational drawing in lower KS2.</w:t>
                            </w:r>
                          </w:p>
                          <w:p w14:paraId="3D5EF96D" w14:textId="77777777" w:rsidR="00425709" w:rsidRPr="00425709" w:rsidRDefault="00425709" w:rsidP="00425709">
                            <w:pPr>
                              <w:numPr>
                                <w:ilvl w:val="0"/>
                                <w:numId w:val="8"/>
                              </w:numPr>
                              <w:tabs>
                                <w:tab w:val="clear" w:pos="720"/>
                                <w:tab w:val="num" w:pos="567"/>
                              </w:tabs>
                              <w:spacing w:after="0"/>
                              <w:ind w:left="142" w:hanging="153"/>
                            </w:pPr>
                            <w:r w:rsidRPr="00425709">
                              <w:t>Understanding of symbolism in Year 4 Egyptian art supports expressive and conceptual artwork in Year 6 protest pieces.</w:t>
                            </w:r>
                          </w:p>
                          <w:p w14:paraId="7F939692" w14:textId="77777777" w:rsidR="00425709" w:rsidRPr="00425709" w:rsidRDefault="00425709" w:rsidP="00425709">
                            <w:pPr>
                              <w:numPr>
                                <w:ilvl w:val="0"/>
                                <w:numId w:val="8"/>
                              </w:numPr>
                              <w:tabs>
                                <w:tab w:val="clear" w:pos="720"/>
                              </w:tabs>
                              <w:spacing w:after="0"/>
                              <w:ind w:left="142" w:hanging="147"/>
                            </w:pPr>
                            <w:r w:rsidRPr="00425709">
                              <w:t>Sketchbook habits evolve from simple mark-making to sophisticated documentation of research, trialling and evaluation.</w:t>
                            </w:r>
                          </w:p>
                          <w:p w14:paraId="6480014E" w14:textId="77777777" w:rsidR="00425709" w:rsidRPr="00EA2A8D" w:rsidRDefault="00425709" w:rsidP="009C56D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92363" id="_x0000_s1029" type="#_x0000_t202" style="position:absolute;margin-left:221.45pt;margin-top:261.05pt;width:278.05pt;height:246.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" fillcolor="#fae2d5 [661]" strokecolor="#7f340d [1605]">
                <v:textbox>
                  <w:txbxContent>
                    <w:p w14:paraId="4C9A22AA" w14:textId="77777777" w:rsidR="009C56DE" w:rsidRPr="007C7956" w:rsidRDefault="009C56DE" w:rsidP="009C56DE">
                      <w:pPr>
                        <w:spacing w:after="0"/>
                        <w:jc w:val="center"/>
                        <w:rPr>
                          <w:b/>
                          <w:bCs/>
                        </w:rPr>
                      </w:pPr>
                      <w:r w:rsidRPr="007C7956">
                        <w:rPr>
                          <w:b/>
                          <w:bCs/>
                        </w:rPr>
                        <w:t>Links Across Year Groups</w:t>
                      </w:r>
                    </w:p>
                    <w:p w14:paraId="50309F06" w14:textId="77777777" w:rsidR="009C56DE" w:rsidRDefault="009C56DE" w:rsidP="009C56DE">
                      <w:pPr>
                        <w:spacing w:after="0"/>
                      </w:pPr>
                      <w:r w:rsidRPr="00EA2A8D">
                        <w:t>Deliberate connections ensure knowledge is continually revisited and deepened, for example:</w:t>
                      </w:r>
                    </w:p>
                    <w:p w14:paraId="3887F09E" w14:textId="77777777" w:rsidR="00425709" w:rsidRPr="00425709" w:rsidRDefault="00425709" w:rsidP="00425709">
                      <w:pPr>
                        <w:numPr>
                          <w:ilvl w:val="0"/>
                          <w:numId w:val="8"/>
                        </w:numPr>
                        <w:tabs>
                          <w:tab w:val="clear" w:pos="720"/>
                        </w:tabs>
                        <w:spacing w:after="0"/>
                        <w:ind w:left="142" w:hanging="153"/>
                      </w:pPr>
                      <w:r w:rsidRPr="00425709">
                        <w:t>Early exploration of colour and texture in EYFS feeds into more deliberate use of media in KS1.</w:t>
                      </w:r>
                    </w:p>
                    <w:p w14:paraId="5226B6C9" w14:textId="77777777" w:rsidR="00425709" w:rsidRPr="00425709" w:rsidRDefault="00425709" w:rsidP="00425709">
                      <w:pPr>
                        <w:numPr>
                          <w:ilvl w:val="0"/>
                          <w:numId w:val="8"/>
                        </w:numPr>
                        <w:tabs>
                          <w:tab w:val="clear" w:pos="720"/>
                        </w:tabs>
                        <w:spacing w:after="0"/>
                        <w:ind w:left="142" w:hanging="153"/>
                      </w:pPr>
                      <w:r w:rsidRPr="00425709">
                        <w:t>KS1 line, shape and pattern work supports increasingly detailed observational drawing in lower KS2.</w:t>
                      </w:r>
                    </w:p>
                    <w:p w14:paraId="3D5EF96D" w14:textId="77777777" w:rsidR="00425709" w:rsidRPr="00425709" w:rsidRDefault="00425709" w:rsidP="00425709">
                      <w:pPr>
                        <w:numPr>
                          <w:ilvl w:val="0"/>
                          <w:numId w:val="8"/>
                        </w:numPr>
                        <w:tabs>
                          <w:tab w:val="clear" w:pos="720"/>
                          <w:tab w:val="num" w:pos="567"/>
                        </w:tabs>
                        <w:spacing w:after="0"/>
                        <w:ind w:left="142" w:hanging="153"/>
                      </w:pPr>
                      <w:r w:rsidRPr="00425709">
                        <w:t>Understanding of symbolism in Year 4 Egyptian art supports expressive and conceptual artwork in Year 6 protest pieces.</w:t>
                      </w:r>
                    </w:p>
                    <w:p w14:paraId="7F939692" w14:textId="77777777" w:rsidR="00425709" w:rsidRPr="00425709" w:rsidRDefault="00425709" w:rsidP="00425709">
                      <w:pPr>
                        <w:numPr>
                          <w:ilvl w:val="0"/>
                          <w:numId w:val="8"/>
                        </w:numPr>
                        <w:tabs>
                          <w:tab w:val="clear" w:pos="720"/>
                        </w:tabs>
                        <w:spacing w:after="0"/>
                        <w:ind w:left="142" w:hanging="147"/>
                      </w:pPr>
                      <w:r w:rsidRPr="00425709">
                        <w:t>Sketchbook habits evolve from simple mark-making to sophisticated documentation of research, trialling and evaluation.</w:t>
                      </w:r>
                    </w:p>
                    <w:p w14:paraId="6480014E" w14:textId="77777777" w:rsidR="00425709" w:rsidRPr="00EA2A8D" w:rsidRDefault="00425709" w:rsidP="009C56DE">
                      <w:pPr>
                        <w:spacing w:after="0"/>
                      </w:pPr>
                    </w:p>
                  </w:txbxContent>
                </v:textbox>
              </v:shape>
            </w:pict>
          </mc:Fallback>
        </mc:AlternateContent>
      </w:r>
      <w:r>
        <w:rPr>
          <w:noProof/>
        </w:rPr>
        <mc:AlternateContent>
          <mc:Choice Requires="wps">
            <w:drawing>
              <wp:anchor distT="45720" distB="45720" distL="114300" distR="114300" simplePos="0" relativeHeight="251661312" behindDoc="0" locked="0" layoutInCell="1" allowOverlap="1" wp14:anchorId="498BC855" wp14:editId="6A981689">
                <wp:simplePos x="0" y="0"/>
                <wp:positionH relativeFrom="column">
                  <wp:posOffset>2808605</wp:posOffset>
                </wp:positionH>
                <wp:positionV relativeFrom="paragraph">
                  <wp:posOffset>-804025</wp:posOffset>
                </wp:positionV>
                <wp:extent cx="3528060" cy="4032250"/>
                <wp:effectExtent l="19050" t="19050" r="1524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4032250"/>
                        </a:xfrm>
                        <a:prstGeom prst="rect">
                          <a:avLst/>
                        </a:prstGeom>
                        <a:solidFill>
                          <a:schemeClr val="accent5">
                            <a:lumMod val="20000"/>
                            <a:lumOff val="80000"/>
                          </a:schemeClr>
                        </a:solidFill>
                        <a:ln w="38100">
                          <a:solidFill>
                            <a:schemeClr val="accent5">
                              <a:lumMod val="50000"/>
                            </a:schemeClr>
                          </a:solidFill>
                          <a:miter lim="800000"/>
                          <a:headEnd/>
                          <a:tailEnd/>
                        </a:ln>
                      </wps:spPr>
                      <wps:txbx>
                        <w:txbxContent>
                          <w:p w14:paraId="03FD96E0" w14:textId="01BB1064" w:rsidR="009C56DE" w:rsidRPr="00677F80" w:rsidRDefault="009C56DE" w:rsidP="009C56DE">
                            <w:pPr>
                              <w:spacing w:after="0"/>
                              <w:jc w:val="center"/>
                              <w:rPr>
                                <w:b/>
                                <w:bCs/>
                              </w:rPr>
                            </w:pPr>
                            <w:r>
                              <w:rPr>
                                <w:b/>
                                <w:bCs/>
                              </w:rPr>
                              <w:t>Art</w:t>
                            </w:r>
                            <w:r w:rsidRPr="00677F80">
                              <w:rPr>
                                <w:b/>
                                <w:bCs/>
                              </w:rPr>
                              <w:t xml:space="preserve"> Curriculum</w:t>
                            </w:r>
                          </w:p>
                          <w:p w14:paraId="09A979C6" w14:textId="285DD08E" w:rsidR="00314BD4" w:rsidRDefault="009C56DE" w:rsidP="004547C3">
                            <w:pPr>
                              <w:jc w:val="center"/>
                            </w:pPr>
                            <w:r w:rsidRPr="004547C3">
                              <w:rPr>
                                <w:b/>
                                <w:bCs/>
                              </w:rPr>
                              <w:t>Purpose &amp; Approach</w:t>
                            </w:r>
                            <w:r w:rsidRPr="004547C3">
                              <w:br/>
                            </w:r>
                            <w:r w:rsidR="00341012" w:rsidRPr="004547C3">
                              <w:t>Art is taught through a progressive model built around five strands: generating ideas, using sketchbooks, making skills (including the formal elements</w:t>
                            </w:r>
                            <w:r w:rsidR="002D6B4E">
                              <w:t xml:space="preserve"> of </w:t>
                            </w:r>
                            <w:r w:rsidR="002D6B4E" w:rsidRPr="002D6B4E">
                              <w:t>line, shape, tone, texture, pattern, colour</w:t>
                            </w:r>
                            <w:r w:rsidR="00341012" w:rsidRPr="004547C3">
                              <w:t>), knowledge of artists and evaluating and analysing.</w:t>
                            </w:r>
                            <w:r w:rsidR="00341012" w:rsidRPr="00341012">
                              <w:t xml:space="preserve"> These strands are revisited in a </w:t>
                            </w:r>
                            <w:r w:rsidR="00341012" w:rsidRPr="00314BD4">
                              <w:t>spiral curriculum</w:t>
                            </w:r>
                            <w:r w:rsidR="00341012" w:rsidRPr="00341012">
                              <w:t xml:space="preserve">, allowing </w:t>
                            </w:r>
                            <w:r w:rsidR="00CD7819">
                              <w:t>children</w:t>
                            </w:r>
                            <w:r w:rsidR="00341012" w:rsidRPr="00341012">
                              <w:t xml:space="preserve"> to return to key skills with increasing complexity.</w:t>
                            </w:r>
                          </w:p>
                          <w:p w14:paraId="7BD86500" w14:textId="24EAD8EC" w:rsidR="004547C3" w:rsidRDefault="004547C3" w:rsidP="004547C3">
                            <w:pPr>
                              <w:spacing w:after="0"/>
                              <w:jc w:val="center"/>
                              <w:rPr>
                                <w:b/>
                                <w:bCs/>
                              </w:rPr>
                            </w:pPr>
                            <w:r w:rsidRPr="00341012">
                              <w:t>Children explore the core areas of drawing, painting and mixed media, sculpture and 3D</w:t>
                            </w:r>
                            <w:r w:rsidR="00012678">
                              <w:t xml:space="preserve"> </w:t>
                            </w:r>
                            <w:r w:rsidRPr="00341012">
                              <w:t>and craft and design from EYFS to Year 6.</w:t>
                            </w:r>
                          </w:p>
                          <w:p w14:paraId="25F763C1" w14:textId="77777777" w:rsidR="004547C3" w:rsidRDefault="004547C3" w:rsidP="004547C3">
                            <w:pPr>
                              <w:spacing w:after="0"/>
                              <w:jc w:val="center"/>
                            </w:pPr>
                          </w:p>
                          <w:p w14:paraId="41B364FF" w14:textId="52770376" w:rsidR="00341012" w:rsidRPr="00341012" w:rsidRDefault="00341012" w:rsidP="004547C3">
                            <w:pPr>
                              <w:spacing w:after="0"/>
                              <w:jc w:val="center"/>
                            </w:pPr>
                            <w:r w:rsidRPr="00341012">
                              <w:t xml:space="preserve">High-quality teaching is supported by Kapow, with specialist modelling videos ensuring teachers and </w:t>
                            </w:r>
                            <w:r w:rsidR="004547C3">
                              <w:t>children</w:t>
                            </w:r>
                            <w:r w:rsidRPr="00341012">
                              <w:t xml:space="preserve"> see techniques demonstrated by experts.</w:t>
                            </w:r>
                            <w:r w:rsidR="00731489">
                              <w:t xml:space="preserve"> </w:t>
                            </w:r>
                          </w:p>
                          <w:p w14:paraId="3291C2C7" w14:textId="1A366467" w:rsidR="009C56DE" w:rsidRPr="00EA2A8D" w:rsidRDefault="009C56DE" w:rsidP="009C56D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BC855" id="_x0000_s1030" type="#_x0000_t202" style="position:absolute;margin-left:221.15pt;margin-top:-63.3pt;width:277.8pt;height:3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" fillcolor="#f2ceed [664]" strokecolor="#4f1548 [1608]" strokeweight="3pt">
                <v:textbox>
                  <w:txbxContent>
                    <w:p w14:paraId="03FD96E0" w14:textId="01BB1064" w:rsidR="009C56DE" w:rsidRPr="00677F80" w:rsidRDefault="009C56DE" w:rsidP="009C56DE">
                      <w:pPr>
                        <w:spacing w:after="0"/>
                        <w:jc w:val="center"/>
                        <w:rPr>
                          <w:b/>
                          <w:bCs/>
                        </w:rPr>
                      </w:pPr>
                      <w:r>
                        <w:rPr>
                          <w:b/>
                          <w:bCs/>
                        </w:rPr>
                        <w:t>Art</w:t>
                      </w:r>
                      <w:r w:rsidRPr="00677F80">
                        <w:rPr>
                          <w:b/>
                          <w:bCs/>
                        </w:rPr>
                        <w:t xml:space="preserve"> Curriculum</w:t>
                      </w:r>
                    </w:p>
                    <w:p w14:paraId="09A979C6" w14:textId="285DD08E" w:rsidR="00314BD4" w:rsidRDefault="009C56DE" w:rsidP="004547C3">
                      <w:pPr>
                        <w:jc w:val="center"/>
                      </w:pPr>
                      <w:r w:rsidRPr="004547C3">
                        <w:rPr>
                          <w:b/>
                          <w:bCs/>
                        </w:rPr>
                        <w:t>Purpose &amp; Approach</w:t>
                      </w:r>
                      <w:r w:rsidRPr="004547C3">
                        <w:br/>
                      </w:r>
                      <w:r w:rsidR="00341012" w:rsidRPr="004547C3">
                        <w:t>Art is taught through a progressive model built around five strands: generating ideas, using sketchbooks, making skills (including the formal elements</w:t>
                      </w:r>
                      <w:r w:rsidR="002D6B4E">
                        <w:t xml:space="preserve"> of </w:t>
                      </w:r>
                      <w:r w:rsidR="002D6B4E" w:rsidRPr="002D6B4E">
                        <w:t>line, shape, tone, texture, pattern, colour</w:t>
                      </w:r>
                      <w:r w:rsidR="00341012" w:rsidRPr="004547C3">
                        <w:t>), knowledge of artists and evaluating and analysing.</w:t>
                      </w:r>
                      <w:r w:rsidR="00341012" w:rsidRPr="00341012">
                        <w:t xml:space="preserve"> These strands are revisited in a </w:t>
                      </w:r>
                      <w:r w:rsidR="00341012" w:rsidRPr="00314BD4">
                        <w:t>spiral curriculum</w:t>
                      </w:r>
                      <w:r w:rsidR="00341012" w:rsidRPr="00341012">
                        <w:t xml:space="preserve">, allowing </w:t>
                      </w:r>
                      <w:r w:rsidR="00CD7819">
                        <w:t>children</w:t>
                      </w:r>
                      <w:r w:rsidR="00341012" w:rsidRPr="00341012">
                        <w:t xml:space="preserve"> to return to key skills with increasing complexity.</w:t>
                      </w:r>
                    </w:p>
                    <w:p w14:paraId="7BD86500" w14:textId="24EAD8EC" w:rsidR="004547C3" w:rsidRDefault="004547C3" w:rsidP="004547C3">
                      <w:pPr>
                        <w:spacing w:after="0"/>
                        <w:jc w:val="center"/>
                        <w:rPr>
                          <w:b/>
                          <w:bCs/>
                        </w:rPr>
                      </w:pPr>
                      <w:r w:rsidRPr="00341012">
                        <w:t>Children explore the core areas of drawing, painting and mixed media, sculpture and 3D</w:t>
                      </w:r>
                      <w:r w:rsidR="00012678">
                        <w:t xml:space="preserve"> </w:t>
                      </w:r>
                      <w:r w:rsidRPr="00341012">
                        <w:t>and craft and design from EYFS to Year 6.</w:t>
                      </w:r>
                    </w:p>
                    <w:p w14:paraId="25F763C1" w14:textId="77777777" w:rsidR="004547C3" w:rsidRDefault="004547C3" w:rsidP="004547C3">
                      <w:pPr>
                        <w:spacing w:after="0"/>
                        <w:jc w:val="center"/>
                      </w:pPr>
                    </w:p>
                    <w:p w14:paraId="41B364FF" w14:textId="52770376" w:rsidR="00341012" w:rsidRPr="00341012" w:rsidRDefault="00341012" w:rsidP="004547C3">
                      <w:pPr>
                        <w:spacing w:after="0"/>
                        <w:jc w:val="center"/>
                      </w:pPr>
                      <w:r w:rsidRPr="00341012">
                        <w:t xml:space="preserve">High-quality teaching is supported by Kapow, with specialist modelling videos ensuring teachers and </w:t>
                      </w:r>
                      <w:r w:rsidR="004547C3">
                        <w:t>children</w:t>
                      </w:r>
                      <w:r w:rsidRPr="00341012">
                        <w:t xml:space="preserve"> see techniques demonstrated by experts.</w:t>
                      </w:r>
                      <w:r w:rsidR="00731489">
                        <w:t xml:space="preserve"> </w:t>
                      </w:r>
                    </w:p>
                    <w:p w14:paraId="3291C2C7" w14:textId="1A366467" w:rsidR="009C56DE" w:rsidRPr="00EA2A8D" w:rsidRDefault="009C56DE" w:rsidP="009C56DE">
                      <w:pPr>
                        <w:jc w:val="center"/>
                      </w:pPr>
                    </w:p>
                  </w:txbxContent>
                </v:textbox>
              </v:shape>
            </w:pict>
          </mc:Fallback>
        </mc:AlternateContent>
      </w:r>
      <w:r w:rsidR="00044B5F">
        <w:rPr>
          <w:noProof/>
        </w:rPr>
        <mc:AlternateContent>
          <mc:Choice Requires="wps">
            <w:drawing>
              <wp:anchor distT="45720" distB="45720" distL="114300" distR="114300" simplePos="0" relativeHeight="251664384" behindDoc="0" locked="0" layoutInCell="1" allowOverlap="1" wp14:anchorId="5CE870CC" wp14:editId="3A3E465D">
                <wp:simplePos x="0" y="0"/>
                <wp:positionH relativeFrom="column">
                  <wp:posOffset>6548846</wp:posOffset>
                </wp:positionH>
                <wp:positionV relativeFrom="paragraph">
                  <wp:posOffset>-766354</wp:posOffset>
                </wp:positionV>
                <wp:extent cx="2990215" cy="3065417"/>
                <wp:effectExtent l="0" t="0" r="19685" b="20955"/>
                <wp:wrapNone/>
                <wp:docPr id="1638797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3065417"/>
                        </a:xfrm>
                        <a:prstGeom prst="rect">
                          <a:avLst/>
                        </a:prstGeom>
                        <a:solidFill>
                          <a:schemeClr val="accent2">
                            <a:lumMod val="20000"/>
                            <a:lumOff val="80000"/>
                          </a:schemeClr>
                        </a:solidFill>
                        <a:ln w="9525">
                          <a:solidFill>
                            <a:schemeClr val="accent2">
                              <a:lumMod val="50000"/>
                            </a:schemeClr>
                          </a:solidFill>
                          <a:miter lim="800000"/>
                          <a:headEnd/>
                          <a:tailEnd/>
                        </a:ln>
                      </wps:spPr>
                      <wps:txbx>
                        <w:txbxContent>
                          <w:p w14:paraId="3C9F29B1" w14:textId="77777777" w:rsidR="009C56DE" w:rsidRDefault="009C56DE" w:rsidP="009C56DE">
                            <w:pPr>
                              <w:spacing w:after="0"/>
                              <w:jc w:val="center"/>
                              <w:rPr>
                                <w:b/>
                                <w:bCs/>
                              </w:rPr>
                            </w:pPr>
                            <w:r w:rsidRPr="00677F80">
                              <w:rPr>
                                <w:b/>
                                <w:bCs/>
                              </w:rPr>
                              <w:t>Assessment</w:t>
                            </w:r>
                          </w:p>
                          <w:p w14:paraId="003DDF57" w14:textId="77777777" w:rsidR="002A7A0A" w:rsidRPr="002A7A0A" w:rsidRDefault="002A7A0A" w:rsidP="002A7A0A">
                            <w:pPr>
                              <w:numPr>
                                <w:ilvl w:val="0"/>
                                <w:numId w:val="5"/>
                              </w:numPr>
                              <w:tabs>
                                <w:tab w:val="clear" w:pos="720"/>
                              </w:tabs>
                              <w:spacing w:after="0"/>
                              <w:ind w:left="142" w:hanging="153"/>
                            </w:pPr>
                            <w:r w:rsidRPr="002A7A0A">
                              <w:t>Targeted questioning to check understanding and address misconceptions</w:t>
                            </w:r>
                          </w:p>
                          <w:p w14:paraId="60ADC27A" w14:textId="7B1D9E41" w:rsidR="002A7A0A" w:rsidRPr="002A7A0A" w:rsidRDefault="002A7A0A" w:rsidP="002A7A0A">
                            <w:pPr>
                              <w:numPr>
                                <w:ilvl w:val="0"/>
                                <w:numId w:val="5"/>
                              </w:numPr>
                              <w:tabs>
                                <w:tab w:val="clear" w:pos="720"/>
                              </w:tabs>
                              <w:spacing w:after="0"/>
                              <w:ind w:left="142" w:hanging="153"/>
                            </w:pPr>
                            <w:r w:rsidRPr="002A7A0A">
                              <w:t xml:space="preserve">Observation of </w:t>
                            </w:r>
                            <w:r w:rsidR="00AE4AE6">
                              <w:t>children’s</w:t>
                            </w:r>
                            <w:r w:rsidRPr="002A7A0A">
                              <w:t xml:space="preserve"> choices, techniques and creative processes</w:t>
                            </w:r>
                          </w:p>
                          <w:p w14:paraId="050AB32B" w14:textId="77777777" w:rsidR="002A7A0A" w:rsidRPr="002A7A0A" w:rsidRDefault="002A7A0A" w:rsidP="002A7A0A">
                            <w:pPr>
                              <w:numPr>
                                <w:ilvl w:val="0"/>
                                <w:numId w:val="5"/>
                              </w:numPr>
                              <w:tabs>
                                <w:tab w:val="clear" w:pos="720"/>
                              </w:tabs>
                              <w:spacing w:after="0"/>
                              <w:ind w:left="142" w:hanging="153"/>
                            </w:pPr>
                            <w:r w:rsidRPr="002A7A0A">
                              <w:t>Discussion and peer dialogue to articulate opinions and respond to others</w:t>
                            </w:r>
                          </w:p>
                          <w:p w14:paraId="06882941" w14:textId="77777777" w:rsidR="002A7A0A" w:rsidRPr="002A7A0A" w:rsidRDefault="002A7A0A" w:rsidP="002A7A0A">
                            <w:pPr>
                              <w:numPr>
                                <w:ilvl w:val="0"/>
                                <w:numId w:val="5"/>
                              </w:numPr>
                              <w:tabs>
                                <w:tab w:val="clear" w:pos="720"/>
                              </w:tabs>
                              <w:spacing w:after="0"/>
                              <w:ind w:left="142" w:hanging="153"/>
                            </w:pPr>
                            <w:r w:rsidRPr="002A7A0A">
                              <w:t>Retrieval practice through short recall tasks, vocabulary checks and oral explanations</w:t>
                            </w:r>
                          </w:p>
                          <w:p w14:paraId="30A351AB" w14:textId="0F1E92D3" w:rsidR="002A7A0A" w:rsidRPr="002A7A0A" w:rsidRDefault="002A7A0A" w:rsidP="002A7A0A">
                            <w:pPr>
                              <w:numPr>
                                <w:ilvl w:val="0"/>
                                <w:numId w:val="5"/>
                              </w:numPr>
                              <w:tabs>
                                <w:tab w:val="clear" w:pos="720"/>
                              </w:tabs>
                              <w:spacing w:after="0"/>
                              <w:ind w:left="142" w:hanging="153"/>
                            </w:pPr>
                            <w:r w:rsidRPr="002A7A0A">
                              <w:t xml:space="preserve">Reflections allow </w:t>
                            </w:r>
                            <w:r w:rsidR="00131C9E">
                              <w:t xml:space="preserve">children </w:t>
                            </w:r>
                            <w:r w:rsidRPr="002A7A0A">
                              <w:t>to consolidate ideas through brief written or verbal evaluation</w:t>
                            </w:r>
                          </w:p>
                          <w:p w14:paraId="53FEB761" w14:textId="77777777" w:rsidR="002A7A0A" w:rsidRPr="002A7A0A" w:rsidRDefault="002A7A0A" w:rsidP="002A7A0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870CC" id="_x0000_s1031" type="#_x0000_t202" style="position:absolute;margin-left:515.65pt;margin-top:-60.35pt;width:235.45pt;height:241.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" fillcolor="#fae2d5 [661]" strokecolor="#7f340d [1605]">
                <v:textbox>
                  <w:txbxContent>
                    <w:p w14:paraId="3C9F29B1" w14:textId="77777777" w:rsidR="009C56DE" w:rsidRDefault="009C56DE" w:rsidP="009C56DE">
                      <w:pPr>
                        <w:spacing w:after="0"/>
                        <w:jc w:val="center"/>
                        <w:rPr>
                          <w:b/>
                          <w:bCs/>
                        </w:rPr>
                      </w:pPr>
                      <w:r w:rsidRPr="00677F80">
                        <w:rPr>
                          <w:b/>
                          <w:bCs/>
                        </w:rPr>
                        <w:t>Assessment</w:t>
                      </w:r>
                    </w:p>
                    <w:p w14:paraId="003DDF57" w14:textId="77777777" w:rsidR="002A7A0A" w:rsidRPr="002A7A0A" w:rsidRDefault="002A7A0A" w:rsidP="002A7A0A">
                      <w:pPr>
                        <w:numPr>
                          <w:ilvl w:val="0"/>
                          <w:numId w:val="5"/>
                        </w:numPr>
                        <w:tabs>
                          <w:tab w:val="clear" w:pos="720"/>
                        </w:tabs>
                        <w:spacing w:after="0"/>
                        <w:ind w:left="142" w:hanging="153"/>
                      </w:pPr>
                      <w:r w:rsidRPr="002A7A0A">
                        <w:t>Targeted questioning to check understanding and address misconceptions</w:t>
                      </w:r>
                    </w:p>
                    <w:p w14:paraId="60ADC27A" w14:textId="7B1D9E41" w:rsidR="002A7A0A" w:rsidRPr="002A7A0A" w:rsidRDefault="002A7A0A" w:rsidP="002A7A0A">
                      <w:pPr>
                        <w:numPr>
                          <w:ilvl w:val="0"/>
                          <w:numId w:val="5"/>
                        </w:numPr>
                        <w:tabs>
                          <w:tab w:val="clear" w:pos="720"/>
                        </w:tabs>
                        <w:spacing w:after="0"/>
                        <w:ind w:left="142" w:hanging="153"/>
                      </w:pPr>
                      <w:r w:rsidRPr="002A7A0A">
                        <w:t xml:space="preserve">Observation of </w:t>
                      </w:r>
                      <w:r w:rsidR="00AE4AE6">
                        <w:t>children’s</w:t>
                      </w:r>
                      <w:r w:rsidRPr="002A7A0A">
                        <w:t xml:space="preserve"> choices, techniques and creative processes</w:t>
                      </w:r>
                    </w:p>
                    <w:p w14:paraId="050AB32B" w14:textId="77777777" w:rsidR="002A7A0A" w:rsidRPr="002A7A0A" w:rsidRDefault="002A7A0A" w:rsidP="002A7A0A">
                      <w:pPr>
                        <w:numPr>
                          <w:ilvl w:val="0"/>
                          <w:numId w:val="5"/>
                        </w:numPr>
                        <w:tabs>
                          <w:tab w:val="clear" w:pos="720"/>
                        </w:tabs>
                        <w:spacing w:after="0"/>
                        <w:ind w:left="142" w:hanging="153"/>
                      </w:pPr>
                      <w:r w:rsidRPr="002A7A0A">
                        <w:t>Discussion and peer dialogue to articulate opinions and respond to others</w:t>
                      </w:r>
                    </w:p>
                    <w:p w14:paraId="06882941" w14:textId="77777777" w:rsidR="002A7A0A" w:rsidRPr="002A7A0A" w:rsidRDefault="002A7A0A" w:rsidP="002A7A0A">
                      <w:pPr>
                        <w:numPr>
                          <w:ilvl w:val="0"/>
                          <w:numId w:val="5"/>
                        </w:numPr>
                        <w:tabs>
                          <w:tab w:val="clear" w:pos="720"/>
                        </w:tabs>
                        <w:spacing w:after="0"/>
                        <w:ind w:left="142" w:hanging="153"/>
                      </w:pPr>
                      <w:r w:rsidRPr="002A7A0A">
                        <w:t>Retrieval practice through short recall tasks, vocabulary checks and oral explanations</w:t>
                      </w:r>
                    </w:p>
                    <w:p w14:paraId="30A351AB" w14:textId="0F1E92D3" w:rsidR="002A7A0A" w:rsidRPr="002A7A0A" w:rsidRDefault="002A7A0A" w:rsidP="002A7A0A">
                      <w:pPr>
                        <w:numPr>
                          <w:ilvl w:val="0"/>
                          <w:numId w:val="5"/>
                        </w:numPr>
                        <w:tabs>
                          <w:tab w:val="clear" w:pos="720"/>
                        </w:tabs>
                        <w:spacing w:after="0"/>
                        <w:ind w:left="142" w:hanging="153"/>
                      </w:pPr>
                      <w:r w:rsidRPr="002A7A0A">
                        <w:t xml:space="preserve">Reflections allow </w:t>
                      </w:r>
                      <w:r w:rsidR="00131C9E">
                        <w:t xml:space="preserve">children </w:t>
                      </w:r>
                      <w:r w:rsidRPr="002A7A0A">
                        <w:t>to consolidate ideas through brief written or verbal evaluation</w:t>
                      </w:r>
                    </w:p>
                    <w:p w14:paraId="53FEB761" w14:textId="77777777" w:rsidR="002A7A0A" w:rsidRPr="002A7A0A" w:rsidRDefault="002A7A0A" w:rsidP="002A7A0A">
                      <w:pPr>
                        <w:spacing w:after="0"/>
                      </w:pPr>
                    </w:p>
                  </w:txbxContent>
                </v:textbox>
              </v:shape>
            </w:pict>
          </mc:Fallback>
        </mc:AlternateContent>
      </w:r>
    </w:p>
    <w:sectPr w:rsidR="00B31674" w:rsidSect="009C56D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1B59"/>
    <w:multiLevelType w:val="multilevel"/>
    <w:tmpl w:val="C2F8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E38CB"/>
    <w:multiLevelType w:val="multilevel"/>
    <w:tmpl w:val="FA9A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B6C61"/>
    <w:multiLevelType w:val="multilevel"/>
    <w:tmpl w:val="3CE0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A0CDE"/>
    <w:multiLevelType w:val="multilevel"/>
    <w:tmpl w:val="9AD2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E87876"/>
    <w:multiLevelType w:val="multilevel"/>
    <w:tmpl w:val="4678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930035"/>
    <w:multiLevelType w:val="multilevel"/>
    <w:tmpl w:val="27A6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084D17"/>
    <w:multiLevelType w:val="multilevel"/>
    <w:tmpl w:val="6244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CC1AE5"/>
    <w:multiLevelType w:val="multilevel"/>
    <w:tmpl w:val="0E2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147286">
    <w:abstractNumId w:val="0"/>
  </w:num>
  <w:num w:numId="2" w16cid:durableId="1789472094">
    <w:abstractNumId w:val="7"/>
  </w:num>
  <w:num w:numId="3" w16cid:durableId="170070554">
    <w:abstractNumId w:val="6"/>
  </w:num>
  <w:num w:numId="4" w16cid:durableId="457529358">
    <w:abstractNumId w:val="2"/>
  </w:num>
  <w:num w:numId="5" w16cid:durableId="1685401801">
    <w:abstractNumId w:val="5"/>
  </w:num>
  <w:num w:numId="6" w16cid:durableId="1111970494">
    <w:abstractNumId w:val="4"/>
  </w:num>
  <w:num w:numId="7" w16cid:durableId="468204083">
    <w:abstractNumId w:val="1"/>
  </w:num>
  <w:num w:numId="8" w16cid:durableId="629097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6DE"/>
    <w:rsid w:val="00012678"/>
    <w:rsid w:val="00044B5F"/>
    <w:rsid w:val="00070021"/>
    <w:rsid w:val="000D7E30"/>
    <w:rsid w:val="000F50E8"/>
    <w:rsid w:val="00131C9E"/>
    <w:rsid w:val="002053AB"/>
    <w:rsid w:val="002A7A0A"/>
    <w:rsid w:val="002D6B4E"/>
    <w:rsid w:val="002E37E0"/>
    <w:rsid w:val="00314BD4"/>
    <w:rsid w:val="00341012"/>
    <w:rsid w:val="003C5F9F"/>
    <w:rsid w:val="00425709"/>
    <w:rsid w:val="004547C3"/>
    <w:rsid w:val="005307E6"/>
    <w:rsid w:val="00563706"/>
    <w:rsid w:val="00586464"/>
    <w:rsid w:val="005A0888"/>
    <w:rsid w:val="005E155F"/>
    <w:rsid w:val="00697794"/>
    <w:rsid w:val="006F7884"/>
    <w:rsid w:val="00731489"/>
    <w:rsid w:val="007C00ED"/>
    <w:rsid w:val="00884D81"/>
    <w:rsid w:val="00891330"/>
    <w:rsid w:val="00901941"/>
    <w:rsid w:val="0092087F"/>
    <w:rsid w:val="00923BE1"/>
    <w:rsid w:val="00994B66"/>
    <w:rsid w:val="009C56DE"/>
    <w:rsid w:val="009F2BFF"/>
    <w:rsid w:val="00A0098B"/>
    <w:rsid w:val="00A81819"/>
    <w:rsid w:val="00AE4AE6"/>
    <w:rsid w:val="00B31674"/>
    <w:rsid w:val="00B4035A"/>
    <w:rsid w:val="00BE42EC"/>
    <w:rsid w:val="00CD7819"/>
    <w:rsid w:val="00D407FF"/>
    <w:rsid w:val="00E04CC9"/>
    <w:rsid w:val="00E50238"/>
    <w:rsid w:val="00EF2AC1"/>
    <w:rsid w:val="00FB62A8"/>
    <w:rsid w:val="00FB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CCD91"/>
  <w15:chartTrackingRefBased/>
  <w15:docId w15:val="{250C6A05-704F-4DEA-9C2F-5D366468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6DE"/>
  </w:style>
  <w:style w:type="paragraph" w:styleId="Heading1">
    <w:name w:val="heading 1"/>
    <w:basedOn w:val="Normal"/>
    <w:next w:val="Normal"/>
    <w:link w:val="Heading1Char"/>
    <w:uiPriority w:val="9"/>
    <w:qFormat/>
    <w:rsid w:val="009C56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56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56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56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6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6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6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6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6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6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56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56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56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6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6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6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6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6DE"/>
    <w:rPr>
      <w:rFonts w:eastAsiaTheme="majorEastAsia" w:cstheme="majorBidi"/>
      <w:color w:val="272727" w:themeColor="text1" w:themeTint="D8"/>
    </w:rPr>
  </w:style>
  <w:style w:type="paragraph" w:styleId="Title">
    <w:name w:val="Title"/>
    <w:basedOn w:val="Normal"/>
    <w:next w:val="Normal"/>
    <w:link w:val="TitleChar"/>
    <w:uiPriority w:val="10"/>
    <w:qFormat/>
    <w:rsid w:val="009C56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6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6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6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6DE"/>
    <w:pPr>
      <w:spacing w:before="160"/>
      <w:jc w:val="center"/>
    </w:pPr>
    <w:rPr>
      <w:i/>
      <w:iCs/>
      <w:color w:val="404040" w:themeColor="text1" w:themeTint="BF"/>
    </w:rPr>
  </w:style>
  <w:style w:type="character" w:customStyle="1" w:styleId="QuoteChar">
    <w:name w:val="Quote Char"/>
    <w:basedOn w:val="DefaultParagraphFont"/>
    <w:link w:val="Quote"/>
    <w:uiPriority w:val="29"/>
    <w:rsid w:val="009C56DE"/>
    <w:rPr>
      <w:i/>
      <w:iCs/>
      <w:color w:val="404040" w:themeColor="text1" w:themeTint="BF"/>
    </w:rPr>
  </w:style>
  <w:style w:type="paragraph" w:styleId="ListParagraph">
    <w:name w:val="List Paragraph"/>
    <w:basedOn w:val="Normal"/>
    <w:uiPriority w:val="34"/>
    <w:qFormat/>
    <w:rsid w:val="009C56DE"/>
    <w:pPr>
      <w:ind w:left="720"/>
      <w:contextualSpacing/>
    </w:pPr>
  </w:style>
  <w:style w:type="character" w:styleId="IntenseEmphasis">
    <w:name w:val="Intense Emphasis"/>
    <w:basedOn w:val="DefaultParagraphFont"/>
    <w:uiPriority w:val="21"/>
    <w:qFormat/>
    <w:rsid w:val="009C56DE"/>
    <w:rPr>
      <w:i/>
      <w:iCs/>
      <w:color w:val="0F4761" w:themeColor="accent1" w:themeShade="BF"/>
    </w:rPr>
  </w:style>
  <w:style w:type="paragraph" w:styleId="IntenseQuote">
    <w:name w:val="Intense Quote"/>
    <w:basedOn w:val="Normal"/>
    <w:next w:val="Normal"/>
    <w:link w:val="IntenseQuoteChar"/>
    <w:uiPriority w:val="30"/>
    <w:qFormat/>
    <w:rsid w:val="009C56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6DE"/>
    <w:rPr>
      <w:i/>
      <w:iCs/>
      <w:color w:val="0F4761" w:themeColor="accent1" w:themeShade="BF"/>
    </w:rPr>
  </w:style>
  <w:style w:type="character" w:styleId="IntenseReference">
    <w:name w:val="Intense Reference"/>
    <w:basedOn w:val="DefaultParagraphFont"/>
    <w:uiPriority w:val="32"/>
    <w:qFormat/>
    <w:rsid w:val="009C56DE"/>
    <w:rPr>
      <w:b/>
      <w:bCs/>
      <w:smallCaps/>
      <w:color w:val="0F4761" w:themeColor="accent1" w:themeShade="BF"/>
      <w:spacing w:val="5"/>
    </w:rPr>
  </w:style>
  <w:style w:type="paragraph" w:styleId="NormalWeb">
    <w:name w:val="Normal (Web)"/>
    <w:basedOn w:val="Normal"/>
    <w:uiPriority w:val="99"/>
    <w:semiHidden/>
    <w:unhideWhenUsed/>
    <w:rsid w:val="0034101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23533">
      <w:bodyDiv w:val="1"/>
      <w:marLeft w:val="0"/>
      <w:marRight w:val="0"/>
      <w:marTop w:val="0"/>
      <w:marBottom w:val="0"/>
      <w:divBdr>
        <w:top w:val="none" w:sz="0" w:space="0" w:color="auto"/>
        <w:left w:val="none" w:sz="0" w:space="0" w:color="auto"/>
        <w:bottom w:val="none" w:sz="0" w:space="0" w:color="auto"/>
        <w:right w:val="none" w:sz="0" w:space="0" w:color="auto"/>
      </w:divBdr>
    </w:div>
    <w:div w:id="265699876">
      <w:bodyDiv w:val="1"/>
      <w:marLeft w:val="0"/>
      <w:marRight w:val="0"/>
      <w:marTop w:val="0"/>
      <w:marBottom w:val="0"/>
      <w:divBdr>
        <w:top w:val="none" w:sz="0" w:space="0" w:color="auto"/>
        <w:left w:val="none" w:sz="0" w:space="0" w:color="auto"/>
        <w:bottom w:val="none" w:sz="0" w:space="0" w:color="auto"/>
        <w:right w:val="none" w:sz="0" w:space="0" w:color="auto"/>
      </w:divBdr>
    </w:div>
    <w:div w:id="324432103">
      <w:bodyDiv w:val="1"/>
      <w:marLeft w:val="0"/>
      <w:marRight w:val="0"/>
      <w:marTop w:val="0"/>
      <w:marBottom w:val="0"/>
      <w:divBdr>
        <w:top w:val="none" w:sz="0" w:space="0" w:color="auto"/>
        <w:left w:val="none" w:sz="0" w:space="0" w:color="auto"/>
        <w:bottom w:val="none" w:sz="0" w:space="0" w:color="auto"/>
        <w:right w:val="none" w:sz="0" w:space="0" w:color="auto"/>
      </w:divBdr>
    </w:div>
    <w:div w:id="437651243">
      <w:bodyDiv w:val="1"/>
      <w:marLeft w:val="0"/>
      <w:marRight w:val="0"/>
      <w:marTop w:val="0"/>
      <w:marBottom w:val="0"/>
      <w:divBdr>
        <w:top w:val="none" w:sz="0" w:space="0" w:color="auto"/>
        <w:left w:val="none" w:sz="0" w:space="0" w:color="auto"/>
        <w:bottom w:val="none" w:sz="0" w:space="0" w:color="auto"/>
        <w:right w:val="none" w:sz="0" w:space="0" w:color="auto"/>
      </w:divBdr>
    </w:div>
    <w:div w:id="498541466">
      <w:bodyDiv w:val="1"/>
      <w:marLeft w:val="0"/>
      <w:marRight w:val="0"/>
      <w:marTop w:val="0"/>
      <w:marBottom w:val="0"/>
      <w:divBdr>
        <w:top w:val="none" w:sz="0" w:space="0" w:color="auto"/>
        <w:left w:val="none" w:sz="0" w:space="0" w:color="auto"/>
        <w:bottom w:val="none" w:sz="0" w:space="0" w:color="auto"/>
        <w:right w:val="none" w:sz="0" w:space="0" w:color="auto"/>
      </w:divBdr>
    </w:div>
    <w:div w:id="562368782">
      <w:bodyDiv w:val="1"/>
      <w:marLeft w:val="0"/>
      <w:marRight w:val="0"/>
      <w:marTop w:val="0"/>
      <w:marBottom w:val="0"/>
      <w:divBdr>
        <w:top w:val="none" w:sz="0" w:space="0" w:color="auto"/>
        <w:left w:val="none" w:sz="0" w:space="0" w:color="auto"/>
        <w:bottom w:val="none" w:sz="0" w:space="0" w:color="auto"/>
        <w:right w:val="none" w:sz="0" w:space="0" w:color="auto"/>
      </w:divBdr>
    </w:div>
    <w:div w:id="608851408">
      <w:bodyDiv w:val="1"/>
      <w:marLeft w:val="0"/>
      <w:marRight w:val="0"/>
      <w:marTop w:val="0"/>
      <w:marBottom w:val="0"/>
      <w:divBdr>
        <w:top w:val="none" w:sz="0" w:space="0" w:color="auto"/>
        <w:left w:val="none" w:sz="0" w:space="0" w:color="auto"/>
        <w:bottom w:val="none" w:sz="0" w:space="0" w:color="auto"/>
        <w:right w:val="none" w:sz="0" w:space="0" w:color="auto"/>
      </w:divBdr>
    </w:div>
    <w:div w:id="1066758869">
      <w:bodyDiv w:val="1"/>
      <w:marLeft w:val="0"/>
      <w:marRight w:val="0"/>
      <w:marTop w:val="0"/>
      <w:marBottom w:val="0"/>
      <w:divBdr>
        <w:top w:val="none" w:sz="0" w:space="0" w:color="auto"/>
        <w:left w:val="none" w:sz="0" w:space="0" w:color="auto"/>
        <w:bottom w:val="none" w:sz="0" w:space="0" w:color="auto"/>
        <w:right w:val="none" w:sz="0" w:space="0" w:color="auto"/>
      </w:divBdr>
    </w:div>
    <w:div w:id="1090272335">
      <w:bodyDiv w:val="1"/>
      <w:marLeft w:val="0"/>
      <w:marRight w:val="0"/>
      <w:marTop w:val="0"/>
      <w:marBottom w:val="0"/>
      <w:divBdr>
        <w:top w:val="none" w:sz="0" w:space="0" w:color="auto"/>
        <w:left w:val="none" w:sz="0" w:space="0" w:color="auto"/>
        <w:bottom w:val="none" w:sz="0" w:space="0" w:color="auto"/>
        <w:right w:val="none" w:sz="0" w:space="0" w:color="auto"/>
      </w:divBdr>
    </w:div>
    <w:div w:id="1332876892">
      <w:bodyDiv w:val="1"/>
      <w:marLeft w:val="0"/>
      <w:marRight w:val="0"/>
      <w:marTop w:val="0"/>
      <w:marBottom w:val="0"/>
      <w:divBdr>
        <w:top w:val="none" w:sz="0" w:space="0" w:color="auto"/>
        <w:left w:val="none" w:sz="0" w:space="0" w:color="auto"/>
        <w:bottom w:val="none" w:sz="0" w:space="0" w:color="auto"/>
        <w:right w:val="none" w:sz="0" w:space="0" w:color="auto"/>
      </w:divBdr>
    </w:div>
    <w:div w:id="1340810355">
      <w:bodyDiv w:val="1"/>
      <w:marLeft w:val="0"/>
      <w:marRight w:val="0"/>
      <w:marTop w:val="0"/>
      <w:marBottom w:val="0"/>
      <w:divBdr>
        <w:top w:val="none" w:sz="0" w:space="0" w:color="auto"/>
        <w:left w:val="none" w:sz="0" w:space="0" w:color="auto"/>
        <w:bottom w:val="none" w:sz="0" w:space="0" w:color="auto"/>
        <w:right w:val="none" w:sz="0" w:space="0" w:color="auto"/>
      </w:divBdr>
    </w:div>
    <w:div w:id="1760980794">
      <w:bodyDiv w:val="1"/>
      <w:marLeft w:val="0"/>
      <w:marRight w:val="0"/>
      <w:marTop w:val="0"/>
      <w:marBottom w:val="0"/>
      <w:divBdr>
        <w:top w:val="none" w:sz="0" w:space="0" w:color="auto"/>
        <w:left w:val="none" w:sz="0" w:space="0" w:color="auto"/>
        <w:bottom w:val="none" w:sz="0" w:space="0" w:color="auto"/>
        <w:right w:val="none" w:sz="0" w:space="0" w:color="auto"/>
      </w:divBdr>
    </w:div>
    <w:div w:id="1858470934">
      <w:bodyDiv w:val="1"/>
      <w:marLeft w:val="0"/>
      <w:marRight w:val="0"/>
      <w:marTop w:val="0"/>
      <w:marBottom w:val="0"/>
      <w:divBdr>
        <w:top w:val="none" w:sz="0" w:space="0" w:color="auto"/>
        <w:left w:val="none" w:sz="0" w:space="0" w:color="auto"/>
        <w:bottom w:val="none" w:sz="0" w:space="0" w:color="auto"/>
        <w:right w:val="none" w:sz="0" w:space="0" w:color="auto"/>
      </w:divBdr>
    </w:div>
    <w:div w:id="203380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1635</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Lange</dc:creator>
  <cp:keywords/>
  <dc:description/>
  <cp:lastModifiedBy>Vicky Lange</cp:lastModifiedBy>
  <cp:revision>34</cp:revision>
  <cp:lastPrinted>2025-12-02T09:24:00Z</cp:lastPrinted>
  <dcterms:created xsi:type="dcterms:W3CDTF">2025-11-19T09:38:00Z</dcterms:created>
  <dcterms:modified xsi:type="dcterms:W3CDTF">2025-12-02T09:24:00Z</dcterms:modified>
</cp:coreProperties>
</file>